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6D" w:rsidRPr="00AC38D4" w:rsidRDefault="002F766D" w:rsidP="00AC38D4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SPECIÁLIS ÓVODAI ÉTLAP</w:t>
      </w:r>
    </w:p>
    <w:p w:rsidR="002F766D" w:rsidRPr="00AC38D4" w:rsidRDefault="00DF68A7" w:rsidP="00AC38D4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</w:t>
      </w:r>
      <w:r w:rsidR="00F3492D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06.08.</w:t>
      </w:r>
      <w:r w:rsidR="00BE0F02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-2026.</w:t>
      </w:r>
      <w:r w:rsidR="00F3492D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08.12.</w:t>
      </w:r>
    </w:p>
    <w:p w:rsidR="002F766D" w:rsidRPr="00AC38D4" w:rsidRDefault="00F3492D" w:rsidP="00AC38D4">
      <w:pPr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24</w:t>
      </w:r>
      <w:r w:rsidR="002F766D"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 hét</w:t>
      </w:r>
    </w:p>
    <w:p w:rsidR="002F766D" w:rsidRDefault="002F766D" w:rsidP="002F766D">
      <w:pPr>
        <w:jc w:val="center"/>
        <w:rPr>
          <w:rFonts w:eastAsia="Times New Roman" w:cs="Times New Roman"/>
          <w:bCs/>
          <w:i/>
          <w:sz w:val="36"/>
          <w:szCs w:val="36"/>
          <w:lang w:eastAsia="hu-HU"/>
        </w:rPr>
      </w:pPr>
    </w:p>
    <w:tbl>
      <w:tblPr>
        <w:tblStyle w:val="Rcsostblzat"/>
        <w:tblW w:w="14229" w:type="dxa"/>
        <w:tblLook w:val="04A0" w:firstRow="1" w:lastRow="0" w:firstColumn="1" w:lastColumn="0" w:noHBand="0" w:noVBand="1"/>
      </w:tblPr>
      <w:tblGrid>
        <w:gridCol w:w="2845"/>
        <w:gridCol w:w="2846"/>
        <w:gridCol w:w="2846"/>
        <w:gridCol w:w="2846"/>
        <w:gridCol w:w="2846"/>
      </w:tblGrid>
      <w:tr w:rsidR="002F766D" w:rsidTr="002F766D">
        <w:trPr>
          <w:trHeight w:val="1101"/>
        </w:trPr>
        <w:tc>
          <w:tcPr>
            <w:tcW w:w="2845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Hétfő</w:t>
            </w:r>
          </w:p>
          <w:p w:rsidR="002F766D" w:rsidRPr="002F766D" w:rsidRDefault="00BE0F02" w:rsidP="00F3492D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F3492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06.08.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Kedd</w:t>
            </w:r>
          </w:p>
          <w:p w:rsidR="002F766D" w:rsidRPr="002F766D" w:rsidRDefault="00DF68A7" w:rsidP="00F3492D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F3492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06.09.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Szerda</w:t>
            </w:r>
          </w:p>
          <w:p w:rsidR="002F766D" w:rsidRPr="002F766D" w:rsidRDefault="002F5015" w:rsidP="00F3492D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F3492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06.10.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Csütörtök</w:t>
            </w:r>
          </w:p>
          <w:p w:rsidR="002F766D" w:rsidRPr="002F766D" w:rsidRDefault="00231092" w:rsidP="00F3492D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 xml:space="preserve"> </w:t>
            </w:r>
            <w:r w:rsidR="002F5015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F3492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06.11.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2F766D" w:rsidRPr="002F766D" w:rsidRDefault="002F766D" w:rsidP="00B0650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Péntek</w:t>
            </w:r>
          </w:p>
          <w:p w:rsidR="002F766D" w:rsidRPr="002F766D" w:rsidRDefault="002F5015" w:rsidP="00F3492D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F3492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06.12.</w:t>
            </w:r>
          </w:p>
        </w:tc>
      </w:tr>
      <w:tr w:rsidR="008755EA" w:rsidRPr="00D17239" w:rsidTr="002F766D">
        <w:trPr>
          <w:trHeight w:val="3087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:rsidR="004C4481" w:rsidRPr="004C4481" w:rsidRDefault="004C4481" w:rsidP="004C4481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Szárnyas raguleves Rakott karfiol (sertés) </w:t>
            </w:r>
          </w:p>
          <w:p w:rsidR="008755EA" w:rsidRPr="004C4481" w:rsidRDefault="008755EA" w:rsidP="004C4481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4C4481" w:rsidRPr="004C4481" w:rsidRDefault="004C4481" w:rsidP="004C4481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Daragaluska leves Tarhonyás hús (sertés) </w:t>
            </w:r>
          </w:p>
          <w:p w:rsidR="008755EA" w:rsidRPr="004C4481" w:rsidRDefault="008755EA" w:rsidP="004C4481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4C4481" w:rsidRPr="004C4481" w:rsidRDefault="004C4481" w:rsidP="004C4481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Bazsalikomos paradicsomleves rizzsel Hagymás pulykaragu, párolt rizs </w:t>
            </w:r>
          </w:p>
          <w:p w:rsidR="008755EA" w:rsidRPr="004C4481" w:rsidRDefault="008755EA" w:rsidP="004C4481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4C4481" w:rsidRPr="004C4481" w:rsidRDefault="004C4481" w:rsidP="004C4481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Édesburgonya krémleves kókusztejjel Rakott brokkoli (sertés) </w:t>
            </w:r>
          </w:p>
          <w:p w:rsidR="008755EA" w:rsidRPr="004C4481" w:rsidRDefault="008755EA" w:rsidP="004C4481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4C4481" w:rsidRPr="004C4481" w:rsidRDefault="004C4481" w:rsidP="004C4481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Ribollita</w:t>
            </w:r>
            <w:proofErr w:type="spellEnd"/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 (toszkán zöldségleves) Karfiollal töltött pulykamell párolt rizzsel </w:t>
            </w:r>
          </w:p>
          <w:p w:rsidR="008755EA" w:rsidRPr="004C4481" w:rsidRDefault="008755EA" w:rsidP="004C4481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755EA" w:rsidRPr="00D17239" w:rsidTr="00F3492D">
        <w:trPr>
          <w:trHeight w:val="1983"/>
        </w:trPr>
        <w:tc>
          <w:tcPr>
            <w:tcW w:w="2845" w:type="dxa"/>
            <w:shd w:val="clear" w:color="auto" w:fill="E2EFD9" w:themeFill="accent6" w:themeFillTint="33"/>
            <w:vAlign w:val="center"/>
          </w:tcPr>
          <w:p w:rsid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12,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</w:rPr>
              <w:t>8 ,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</w:rPr>
              <w:t xml:space="preserve"> E: 158 kcal </w:t>
            </w:r>
          </w:p>
          <w:p w:rsidR="008755EA" w:rsidRP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4C4481">
              <w:rPr>
                <w:rFonts w:ascii="Times New Roman" w:hAnsi="Times New Roman" w:cs="Times New Roman"/>
                <w:i/>
                <w:color w:val="000000"/>
              </w:rPr>
              <w:t>: 29,</w:t>
            </w:r>
            <w:proofErr w:type="gram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2 ,</w:t>
            </w:r>
            <w:proofErr w:type="gramEnd"/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 E : 564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15,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</w:rPr>
              <w:t>4 ,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</w:rPr>
              <w:t xml:space="preserve"> E: 149 kcal</w:t>
            </w:r>
          </w:p>
          <w:p w:rsidR="008755EA" w:rsidRP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 68,3 E: 608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20,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</w:rPr>
              <w:t>1 ,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</w:rPr>
              <w:t xml:space="preserve"> E: 106 kcal </w:t>
            </w:r>
          </w:p>
          <w:p w:rsidR="008755EA" w:rsidRP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: 59,8, </w:t>
            </w:r>
            <w:proofErr w:type="gram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E :</w:t>
            </w:r>
            <w:proofErr w:type="gramEnd"/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 410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18,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</w:rPr>
              <w:t>9 ,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</w:rPr>
              <w:t xml:space="preserve"> E: 143 kcal </w:t>
            </w:r>
          </w:p>
          <w:p w:rsidR="008755EA" w:rsidRP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4C4481">
              <w:rPr>
                <w:rFonts w:ascii="Times New Roman" w:hAnsi="Times New Roman" w:cs="Times New Roman"/>
                <w:i/>
                <w:color w:val="000000"/>
              </w:rPr>
              <w:t>: 25,</w:t>
            </w:r>
            <w:proofErr w:type="gram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6 ,</w:t>
            </w:r>
            <w:proofErr w:type="gramEnd"/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 E : 553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4C4481" w:rsidRDefault="004C4481" w:rsidP="00DA7ACC">
            <w:pPr>
              <w:jc w:val="center"/>
              <w:rPr>
                <w:rFonts w:cs="Times New Roman"/>
                <w:i/>
                <w:color w:val="000000"/>
                <w:szCs w:val="24"/>
              </w:rPr>
            </w:pPr>
            <w:r w:rsidRPr="004C4481">
              <w:rPr>
                <w:rFonts w:cs="Times New Roman"/>
                <w:i/>
                <w:color w:val="000000"/>
                <w:szCs w:val="24"/>
              </w:rPr>
              <w:t>ch:16,</w:t>
            </w:r>
            <w:proofErr w:type="gramStart"/>
            <w:r w:rsidRPr="004C4481">
              <w:rPr>
                <w:rFonts w:cs="Times New Roman"/>
                <w:i/>
                <w:color w:val="000000"/>
                <w:szCs w:val="24"/>
              </w:rPr>
              <w:t>6 ,</w:t>
            </w:r>
            <w:proofErr w:type="gramEnd"/>
            <w:r w:rsidRPr="004C4481">
              <w:rPr>
                <w:rFonts w:cs="Times New Roman"/>
                <w:i/>
                <w:color w:val="000000"/>
                <w:szCs w:val="24"/>
              </w:rPr>
              <w:t xml:space="preserve"> E:</w:t>
            </w:r>
            <w:r>
              <w:rPr>
                <w:rFonts w:cs="Times New Roman"/>
                <w:i/>
                <w:color w:val="000000"/>
                <w:szCs w:val="24"/>
              </w:rPr>
              <w:t xml:space="preserve"> 123 kcal </w:t>
            </w:r>
          </w:p>
          <w:p w:rsidR="008755EA" w:rsidRPr="004C4481" w:rsidRDefault="004C4481" w:rsidP="00DA7ACC">
            <w:pPr>
              <w:jc w:val="center"/>
              <w:rPr>
                <w:rFonts w:cs="Times New Roman"/>
                <w:i/>
                <w:szCs w:val="24"/>
              </w:rPr>
            </w:pPr>
            <w:proofErr w:type="spellStart"/>
            <w:r w:rsidRPr="004C4481">
              <w:rPr>
                <w:rFonts w:cs="Times New Roman"/>
                <w:i/>
                <w:color w:val="000000"/>
                <w:szCs w:val="24"/>
              </w:rPr>
              <w:t>ch</w:t>
            </w:r>
            <w:proofErr w:type="spellEnd"/>
            <w:r w:rsidRPr="004C4481">
              <w:rPr>
                <w:rFonts w:cs="Times New Roman"/>
                <w:i/>
                <w:color w:val="000000"/>
                <w:szCs w:val="24"/>
              </w:rPr>
              <w:t xml:space="preserve">: 64,4, </w:t>
            </w:r>
            <w:proofErr w:type="gramStart"/>
            <w:r w:rsidRPr="004C4481">
              <w:rPr>
                <w:rFonts w:cs="Times New Roman"/>
                <w:i/>
                <w:color w:val="000000"/>
                <w:szCs w:val="24"/>
              </w:rPr>
              <w:t>E :</w:t>
            </w:r>
            <w:proofErr w:type="gramEnd"/>
            <w:r w:rsidRPr="004C4481">
              <w:rPr>
                <w:rFonts w:cs="Times New Roman"/>
                <w:i/>
                <w:color w:val="000000"/>
                <w:szCs w:val="24"/>
              </w:rPr>
              <w:t xml:space="preserve"> 471 kcal</w:t>
            </w:r>
          </w:p>
        </w:tc>
      </w:tr>
    </w:tbl>
    <w:p w:rsidR="00744B55" w:rsidRDefault="00744B55" w:rsidP="002F766D">
      <w:pPr>
        <w:jc w:val="center"/>
      </w:pPr>
    </w:p>
    <w:p w:rsidR="00744B55" w:rsidRDefault="00744B55" w:rsidP="002F766D">
      <w:pPr>
        <w:jc w:val="center"/>
      </w:pPr>
    </w:p>
    <w:p w:rsidR="00744B55" w:rsidRDefault="002F5015" w:rsidP="002F766D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7472680</wp:posOffset>
                </wp:positionH>
                <wp:positionV relativeFrom="paragraph">
                  <wp:posOffset>393065</wp:posOffset>
                </wp:positionV>
                <wp:extent cx="1838325" cy="257175"/>
                <wp:effectExtent l="0" t="19050" r="47625" b="47625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C4E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1" o:spid="_x0000_s1026" type="#_x0000_t13" style="position:absolute;margin-left:588.4pt;margin-top:30.95pt;width:144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" adj="20089" fillcolor="black [3200]" strokecolor="black [1600]" strokeweight="1pt"/>
            </w:pict>
          </mc:Fallback>
        </mc:AlternateContent>
      </w:r>
    </w:p>
    <w:p w:rsidR="002F5015" w:rsidRPr="00AC38D4" w:rsidRDefault="002F5015" w:rsidP="002F5015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proofErr w:type="gramStart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lastRenderedPageBreak/>
        <w:t>SPECIÁLIS</w:t>
      </w:r>
      <w:proofErr w:type="gramEnd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 xml:space="preserve"> ÓVODAI ÉTLAP</w:t>
      </w:r>
    </w:p>
    <w:p w:rsidR="002F5015" w:rsidRPr="00AC38D4" w:rsidRDefault="002F5015" w:rsidP="002F5015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</w:t>
      </w:r>
      <w:r w:rsidR="008755EA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06.</w:t>
      </w:r>
      <w:r w:rsidR="00F3492D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15</w:t>
      </w:r>
      <w:r w:rsidR="008755EA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</w:t>
      </w:r>
      <w:r w:rsidR="00BE0F02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-2026.</w:t>
      </w:r>
      <w:r w:rsidR="008755EA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06.</w:t>
      </w:r>
      <w:r w:rsidR="00F3492D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19</w:t>
      </w:r>
      <w:r w:rsidR="008755EA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</w:t>
      </w:r>
    </w:p>
    <w:p w:rsidR="002F5015" w:rsidRPr="00AC38D4" w:rsidRDefault="00F3492D" w:rsidP="002F5015">
      <w:pPr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25</w:t>
      </w:r>
      <w:r w:rsidR="002F5015"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 hét</w:t>
      </w:r>
    </w:p>
    <w:p w:rsidR="002F5015" w:rsidRDefault="002F5015" w:rsidP="002F5015">
      <w:pPr>
        <w:jc w:val="center"/>
        <w:rPr>
          <w:rFonts w:eastAsia="Times New Roman" w:cs="Times New Roman"/>
          <w:bCs/>
          <w:i/>
          <w:sz w:val="36"/>
          <w:szCs w:val="36"/>
          <w:lang w:eastAsia="hu-HU"/>
        </w:rPr>
      </w:pPr>
    </w:p>
    <w:tbl>
      <w:tblPr>
        <w:tblStyle w:val="Rcsostblzat"/>
        <w:tblW w:w="14229" w:type="dxa"/>
        <w:tblLook w:val="04A0" w:firstRow="1" w:lastRow="0" w:firstColumn="1" w:lastColumn="0" w:noHBand="0" w:noVBand="1"/>
      </w:tblPr>
      <w:tblGrid>
        <w:gridCol w:w="2845"/>
        <w:gridCol w:w="2846"/>
        <w:gridCol w:w="2846"/>
        <w:gridCol w:w="2846"/>
        <w:gridCol w:w="2846"/>
      </w:tblGrid>
      <w:tr w:rsidR="003877C7" w:rsidRPr="002F766D" w:rsidTr="006B6C9A">
        <w:trPr>
          <w:trHeight w:val="1101"/>
        </w:trPr>
        <w:tc>
          <w:tcPr>
            <w:tcW w:w="2845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Hétfő</w:t>
            </w:r>
          </w:p>
          <w:p w:rsidR="003877C7" w:rsidRPr="002F766D" w:rsidRDefault="003877C7" w:rsidP="00F3492D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</w:t>
            </w:r>
            <w:r w:rsidR="00F3492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15.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Kedd</w:t>
            </w:r>
          </w:p>
          <w:p w:rsidR="003877C7" w:rsidRPr="002F766D" w:rsidRDefault="003877C7" w:rsidP="00F3492D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</w:t>
            </w:r>
            <w:r w:rsidR="00F3492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16.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Szerda</w:t>
            </w:r>
          </w:p>
          <w:p w:rsidR="003877C7" w:rsidRPr="002F766D" w:rsidRDefault="003877C7" w:rsidP="00F3492D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F3492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06.17.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Csütörtök</w:t>
            </w:r>
          </w:p>
          <w:p w:rsidR="003877C7" w:rsidRPr="002F766D" w:rsidRDefault="003877C7" w:rsidP="00F3492D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 xml:space="preserve"> 2026.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</w:t>
            </w:r>
            <w:r w:rsidR="00F3492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.18.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Péntek</w:t>
            </w:r>
          </w:p>
          <w:p w:rsidR="003877C7" w:rsidRPr="002F766D" w:rsidRDefault="003877C7" w:rsidP="00F3492D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8755EA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06.</w:t>
            </w:r>
            <w:r w:rsidR="00F3492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19.</w:t>
            </w:r>
          </w:p>
        </w:tc>
      </w:tr>
      <w:tr w:rsidR="003877C7" w:rsidRPr="00FC213D" w:rsidTr="006B6C9A">
        <w:trPr>
          <w:trHeight w:val="3087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:rsidR="004C4481" w:rsidRPr="004C4481" w:rsidRDefault="004C4481" w:rsidP="004C4481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Hamis gulyásleves Natúr csirkemellfilé, párolt rizs, fokhagyma szósz </w:t>
            </w:r>
          </w:p>
          <w:p w:rsidR="003877C7" w:rsidRPr="004C4481" w:rsidRDefault="003877C7" w:rsidP="004C4481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4C4481" w:rsidRPr="004C4481" w:rsidRDefault="004C4481" w:rsidP="004C4481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Citromos csirkeraguleves Fokhagymás sertésszelet párolt rizzsel </w:t>
            </w:r>
          </w:p>
          <w:p w:rsidR="003877C7" w:rsidRPr="004C4481" w:rsidRDefault="003877C7" w:rsidP="004C4481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4C4481" w:rsidRPr="004C4481" w:rsidRDefault="004C4481" w:rsidP="004C4481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Fehérbableves Zöldséges-sonkás tészta </w:t>
            </w:r>
          </w:p>
          <w:p w:rsidR="003877C7" w:rsidRPr="004C4481" w:rsidRDefault="003877C7" w:rsidP="004C4481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4C4481" w:rsidRPr="004C4481" w:rsidRDefault="004C4481" w:rsidP="004C4481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Tiroli gombaleves Csikós sertéstokány főtt tészta </w:t>
            </w:r>
          </w:p>
          <w:p w:rsidR="003877C7" w:rsidRPr="004C4481" w:rsidRDefault="003877C7" w:rsidP="004C4481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4C4481" w:rsidRPr="004C4481" w:rsidRDefault="004C4481" w:rsidP="004C4481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Zöldborsóleves Rakott kelkáposzta </w:t>
            </w:r>
          </w:p>
          <w:p w:rsidR="003877C7" w:rsidRPr="004C4481" w:rsidRDefault="003877C7" w:rsidP="004C4481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77C7" w:rsidRPr="00FC213D" w:rsidTr="006B6C9A">
        <w:trPr>
          <w:trHeight w:val="1983"/>
        </w:trPr>
        <w:tc>
          <w:tcPr>
            <w:tcW w:w="2845" w:type="dxa"/>
            <w:shd w:val="clear" w:color="auto" w:fill="E2EFD9" w:themeFill="accent6" w:themeFillTint="33"/>
            <w:vAlign w:val="center"/>
          </w:tcPr>
          <w:p w:rsid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: 21,2 g, kcal: 143 </w:t>
            </w:r>
          </w:p>
          <w:p w:rsidR="003877C7" w:rsidRPr="008755EA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4C4481">
              <w:rPr>
                <w:rFonts w:ascii="Times New Roman" w:hAnsi="Times New Roman" w:cs="Times New Roman"/>
                <w:i/>
                <w:color w:val="000000"/>
              </w:rPr>
              <w:t>: 97.7 g, E: 641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: 17,6 g, E:275 kcal </w:t>
            </w:r>
          </w:p>
          <w:p w:rsidR="003877C7" w:rsidRPr="008755EA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4C4481">
              <w:rPr>
                <w:rFonts w:ascii="Times New Roman" w:hAnsi="Times New Roman" w:cs="Times New Roman"/>
                <w:i/>
                <w:color w:val="000000"/>
              </w:rPr>
              <w:t>: 12 g, E:610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: 43,6 g, E: 315 kcal </w:t>
            </w:r>
          </w:p>
          <w:p w:rsidR="003877C7" w:rsidRPr="008755EA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4C4481">
              <w:rPr>
                <w:rFonts w:ascii="Times New Roman" w:hAnsi="Times New Roman" w:cs="Times New Roman"/>
                <w:i/>
                <w:color w:val="000000"/>
              </w:rPr>
              <w:t>: 109 g, E: 889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: 9,8 g, E: 97 kcal </w:t>
            </w:r>
          </w:p>
          <w:p w:rsidR="003877C7" w:rsidRPr="008755EA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448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4C4481">
              <w:rPr>
                <w:rFonts w:ascii="Times New Roman" w:hAnsi="Times New Roman" w:cs="Times New Roman"/>
                <w:i/>
                <w:color w:val="000000"/>
              </w:rPr>
              <w:t>: 81,1 g, E:710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4C4481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: 19 g, kcal:158 g </w:t>
            </w:r>
          </w:p>
          <w:p w:rsidR="003877C7" w:rsidRPr="008755EA" w:rsidRDefault="004C4481" w:rsidP="00552785">
            <w:pPr>
              <w:pStyle w:val="P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4C4481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4C4481">
              <w:rPr>
                <w:rFonts w:ascii="Times New Roman" w:hAnsi="Times New Roman" w:cs="Times New Roman"/>
                <w:i/>
                <w:color w:val="000000"/>
              </w:rPr>
              <w:t>: 32,4 g, E: 593kcal</w:t>
            </w:r>
          </w:p>
        </w:tc>
      </w:tr>
    </w:tbl>
    <w:p w:rsidR="002F5015" w:rsidRDefault="002F5015" w:rsidP="002F5015">
      <w:pPr>
        <w:jc w:val="center"/>
      </w:pPr>
    </w:p>
    <w:sectPr w:rsidR="002F5015" w:rsidSect="00744B55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 Pro 57 Cn">
    <w:altName w:val="HelveticaNeueLT Pro 57 C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 Pro 45 Lt">
    <w:altName w:val="HelveticaNeueLT Pro 45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6D"/>
    <w:rsid w:val="00064922"/>
    <w:rsid w:val="00231092"/>
    <w:rsid w:val="002C042E"/>
    <w:rsid w:val="002F5015"/>
    <w:rsid w:val="002F766D"/>
    <w:rsid w:val="003877C7"/>
    <w:rsid w:val="0043331C"/>
    <w:rsid w:val="004C4481"/>
    <w:rsid w:val="00552785"/>
    <w:rsid w:val="007315A1"/>
    <w:rsid w:val="00744B55"/>
    <w:rsid w:val="008755EA"/>
    <w:rsid w:val="008D1759"/>
    <w:rsid w:val="00930B92"/>
    <w:rsid w:val="009F2627"/>
    <w:rsid w:val="00A17470"/>
    <w:rsid w:val="00AC38D4"/>
    <w:rsid w:val="00AE58D3"/>
    <w:rsid w:val="00B06503"/>
    <w:rsid w:val="00BE0F02"/>
    <w:rsid w:val="00BE29D8"/>
    <w:rsid w:val="00D17239"/>
    <w:rsid w:val="00D61699"/>
    <w:rsid w:val="00DA7ACC"/>
    <w:rsid w:val="00DC2A89"/>
    <w:rsid w:val="00DD35C0"/>
    <w:rsid w:val="00DD3F1D"/>
    <w:rsid w:val="00DF68A7"/>
    <w:rsid w:val="00E269CC"/>
    <w:rsid w:val="00EA1DA9"/>
    <w:rsid w:val="00F3492D"/>
    <w:rsid w:val="00F63672"/>
    <w:rsid w:val="00F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0C1F"/>
  <w15:chartTrackingRefBased/>
  <w15:docId w15:val="{C3C5479C-E758-4C10-91AC-8EA8AA4F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766D"/>
    <w:pPr>
      <w:spacing w:after="0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F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315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15A1"/>
    <w:rPr>
      <w:rFonts w:ascii="Segoe UI" w:hAnsi="Segoe UI" w:cs="Segoe UI"/>
      <w:sz w:val="18"/>
      <w:szCs w:val="18"/>
    </w:rPr>
  </w:style>
  <w:style w:type="paragraph" w:customStyle="1" w:styleId="Pa3">
    <w:name w:val="Pa3"/>
    <w:basedOn w:val="Norml"/>
    <w:next w:val="Norml"/>
    <w:uiPriority w:val="99"/>
    <w:rsid w:val="00DA7ACC"/>
    <w:pPr>
      <w:autoSpaceDE w:val="0"/>
      <w:autoSpaceDN w:val="0"/>
      <w:adjustRightInd w:val="0"/>
      <w:spacing w:line="151" w:lineRule="atLeast"/>
      <w:jc w:val="left"/>
    </w:pPr>
    <w:rPr>
      <w:rFonts w:ascii="HelveticaNeueLT Pro 57 Cn" w:hAnsi="HelveticaNeueLT Pro 57 Cn"/>
      <w:szCs w:val="24"/>
    </w:rPr>
  </w:style>
  <w:style w:type="paragraph" w:customStyle="1" w:styleId="Pa6">
    <w:name w:val="Pa6"/>
    <w:basedOn w:val="Norml"/>
    <w:next w:val="Norml"/>
    <w:uiPriority w:val="99"/>
    <w:rsid w:val="0043331C"/>
    <w:pPr>
      <w:autoSpaceDE w:val="0"/>
      <w:autoSpaceDN w:val="0"/>
      <w:adjustRightInd w:val="0"/>
      <w:spacing w:line="121" w:lineRule="atLeast"/>
      <w:jc w:val="left"/>
    </w:pPr>
    <w:rPr>
      <w:rFonts w:ascii="HelveticaNeueLT Pro 45 Lt" w:hAnsi="HelveticaNeueLT Pro 45 Lt"/>
      <w:szCs w:val="24"/>
    </w:rPr>
  </w:style>
  <w:style w:type="paragraph" w:customStyle="1" w:styleId="Pa4">
    <w:name w:val="Pa4"/>
    <w:basedOn w:val="Norml"/>
    <w:next w:val="Norml"/>
    <w:uiPriority w:val="99"/>
    <w:rsid w:val="008D1759"/>
    <w:pPr>
      <w:autoSpaceDE w:val="0"/>
      <w:autoSpaceDN w:val="0"/>
      <w:adjustRightInd w:val="0"/>
      <w:spacing w:line="131" w:lineRule="atLeast"/>
      <w:jc w:val="left"/>
    </w:pPr>
    <w:rPr>
      <w:rFonts w:ascii="HelveticaNeueLT Pro 45 Lt" w:hAnsi="HelveticaNeueLT Pro 45 L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2026-05-21T07:52:00Z</cp:lastPrinted>
  <dcterms:created xsi:type="dcterms:W3CDTF">2026-06-03T09:30:00Z</dcterms:created>
  <dcterms:modified xsi:type="dcterms:W3CDTF">2026-06-04T09:22:00Z</dcterms:modified>
</cp:coreProperties>
</file>